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BD" w:rsidRDefault="009E233E">
      <w:r>
        <w:rPr>
          <w:b/>
          <w:noProof/>
          <w:sz w:val="28"/>
          <w:szCs w:val="28"/>
        </w:rPr>
        <w:drawing>
          <wp:inline distT="0" distB="0" distL="0" distR="0" wp14:anchorId="613A8492" wp14:editId="1CFCC1B0">
            <wp:extent cx="5943600" cy="1273175"/>
            <wp:effectExtent l="0" t="0" r="0" b="3175"/>
            <wp:docPr id="1" name="Picture 1" descr="C:\Users\Bobby McClung\Documents\ALAA-logo-Small-black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y McClung\Documents\ALAA-logo-Small-blackoutl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3E" w:rsidRDefault="009E233E"/>
    <w:p w:rsidR="009E233E" w:rsidRDefault="009E233E" w:rsidP="009E233E">
      <w:pPr>
        <w:pStyle w:val="NoSpacing"/>
        <w:jc w:val="center"/>
        <w:rPr>
          <w:b/>
          <w:sz w:val="28"/>
          <w:szCs w:val="28"/>
        </w:rPr>
      </w:pPr>
      <w:r w:rsidRPr="00774560">
        <w:rPr>
          <w:b/>
          <w:sz w:val="28"/>
          <w:szCs w:val="28"/>
        </w:rPr>
        <w:t>Alabama Academy of</w:t>
      </w:r>
      <w:r>
        <w:rPr>
          <w:b/>
          <w:sz w:val="28"/>
          <w:szCs w:val="28"/>
        </w:rPr>
        <w:t xml:space="preserve"> Audiology Convention 2017</w:t>
      </w:r>
      <w:r w:rsidRPr="00774560">
        <w:rPr>
          <w:b/>
          <w:sz w:val="28"/>
          <w:szCs w:val="28"/>
        </w:rPr>
        <w:t xml:space="preserve"> Sponsorship </w:t>
      </w:r>
      <w:r>
        <w:rPr>
          <w:b/>
          <w:sz w:val="28"/>
          <w:szCs w:val="28"/>
        </w:rPr>
        <w:t>FORM</w:t>
      </w:r>
    </w:p>
    <w:p w:rsidR="009E233E" w:rsidRPr="00774560" w:rsidRDefault="009E233E" w:rsidP="009E23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June 15, 2017</w:t>
      </w:r>
    </w:p>
    <w:p w:rsidR="009E233E" w:rsidRPr="00774560" w:rsidRDefault="009E233E" w:rsidP="009E233E">
      <w:pPr>
        <w:pStyle w:val="NoSpacing"/>
        <w:rPr>
          <w:b/>
          <w:sz w:val="28"/>
          <w:szCs w:val="28"/>
        </w:rPr>
      </w:pPr>
    </w:p>
    <w:p w:rsidR="009E233E" w:rsidRPr="00774560" w:rsidRDefault="009E233E" w:rsidP="009E23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4560">
        <w:rPr>
          <w:b/>
          <w:sz w:val="28"/>
          <w:szCs w:val="28"/>
          <w:u w:val="single"/>
        </w:rPr>
        <w:t>Platinum Sponsorship Level ($1,500):</w:t>
      </w:r>
    </w:p>
    <w:p w:rsidR="009E233E" w:rsidRPr="00774560" w:rsidRDefault="009E233E" w:rsidP="009E233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74560">
        <w:rPr>
          <w:sz w:val="28"/>
          <w:szCs w:val="28"/>
        </w:rPr>
        <w:t>Exhibitor Table.</w:t>
      </w:r>
    </w:p>
    <w:p w:rsidR="009E233E" w:rsidRPr="00774560" w:rsidRDefault="009E233E" w:rsidP="009E233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74560">
        <w:rPr>
          <w:sz w:val="28"/>
          <w:szCs w:val="28"/>
        </w:rPr>
        <w:t>Technology Forum (</w:t>
      </w:r>
      <w:r>
        <w:rPr>
          <w:sz w:val="28"/>
          <w:szCs w:val="28"/>
        </w:rPr>
        <w:t>30</w:t>
      </w:r>
      <w:r w:rsidRPr="00774560">
        <w:rPr>
          <w:sz w:val="28"/>
          <w:szCs w:val="28"/>
        </w:rPr>
        <w:t xml:space="preserve"> minutes).</w:t>
      </w:r>
    </w:p>
    <w:p w:rsidR="009E233E" w:rsidRPr="00774560" w:rsidRDefault="009E233E" w:rsidP="009E233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74560">
        <w:rPr>
          <w:sz w:val="28"/>
          <w:szCs w:val="28"/>
        </w:rPr>
        <w:t>Sponsor a continental breakfast or lunch.</w:t>
      </w:r>
    </w:p>
    <w:p w:rsidR="009E233E" w:rsidRPr="00774560" w:rsidRDefault="009E233E" w:rsidP="009E233E">
      <w:pPr>
        <w:pStyle w:val="NoSpacing"/>
        <w:rPr>
          <w:sz w:val="28"/>
          <w:szCs w:val="28"/>
        </w:rPr>
      </w:pPr>
    </w:p>
    <w:p w:rsidR="009E233E" w:rsidRPr="00774560" w:rsidRDefault="009E233E" w:rsidP="009E233E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Gold Sponsorship Level ($1,25</w:t>
      </w:r>
      <w:r w:rsidRPr="00774560">
        <w:rPr>
          <w:b/>
          <w:sz w:val="28"/>
          <w:szCs w:val="28"/>
          <w:u w:val="single"/>
        </w:rPr>
        <w:t>0):</w:t>
      </w:r>
    </w:p>
    <w:p w:rsidR="009E233E" w:rsidRPr="00774560" w:rsidRDefault="009E233E" w:rsidP="009E233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74560">
        <w:rPr>
          <w:sz w:val="28"/>
          <w:szCs w:val="28"/>
        </w:rPr>
        <w:t>Exhibitor Table.</w:t>
      </w:r>
    </w:p>
    <w:p w:rsidR="009E233E" w:rsidRPr="00774560" w:rsidRDefault="009E233E" w:rsidP="009E233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74560">
        <w:rPr>
          <w:sz w:val="28"/>
          <w:szCs w:val="28"/>
        </w:rPr>
        <w:t>Technology Forum (</w:t>
      </w:r>
      <w:r>
        <w:rPr>
          <w:sz w:val="28"/>
          <w:szCs w:val="28"/>
        </w:rPr>
        <w:t>30</w:t>
      </w:r>
      <w:r w:rsidRPr="00774560">
        <w:rPr>
          <w:sz w:val="28"/>
          <w:szCs w:val="28"/>
        </w:rPr>
        <w:t xml:space="preserve"> minutes).</w:t>
      </w:r>
    </w:p>
    <w:p w:rsidR="009E233E" w:rsidRPr="00774560" w:rsidRDefault="009E233E" w:rsidP="009E233E">
      <w:pPr>
        <w:pStyle w:val="NoSpacing"/>
        <w:rPr>
          <w:sz w:val="28"/>
          <w:szCs w:val="28"/>
        </w:rPr>
      </w:pPr>
    </w:p>
    <w:p w:rsidR="009E233E" w:rsidRPr="00774560" w:rsidRDefault="009E233E" w:rsidP="009E233E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Silver Sponsorship Level ($1000</w:t>
      </w:r>
      <w:r w:rsidRPr="00774560">
        <w:rPr>
          <w:b/>
          <w:sz w:val="28"/>
          <w:szCs w:val="28"/>
          <w:u w:val="single"/>
        </w:rPr>
        <w:t>):</w:t>
      </w:r>
    </w:p>
    <w:p w:rsidR="009E233E" w:rsidRPr="00774560" w:rsidRDefault="009E233E" w:rsidP="009E233E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774560">
        <w:rPr>
          <w:sz w:val="28"/>
          <w:szCs w:val="28"/>
        </w:rPr>
        <w:t>Exhibitor table.</w:t>
      </w:r>
    </w:p>
    <w:p w:rsidR="009E233E" w:rsidRPr="003A1578" w:rsidRDefault="009E233E" w:rsidP="009E233E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774560">
        <w:rPr>
          <w:sz w:val="28"/>
          <w:szCs w:val="28"/>
        </w:rPr>
        <w:t>Sponsor a continental breakfast or lunch.</w:t>
      </w:r>
    </w:p>
    <w:p w:rsidR="009E233E" w:rsidRDefault="009E233E" w:rsidP="009E233E">
      <w:pPr>
        <w:pStyle w:val="NoSpacing"/>
        <w:ind w:left="360"/>
        <w:rPr>
          <w:sz w:val="28"/>
          <w:szCs w:val="28"/>
        </w:rPr>
      </w:pPr>
    </w:p>
    <w:p w:rsidR="009E233E" w:rsidRDefault="009E233E" w:rsidP="009E233E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33E">
        <w:rPr>
          <w:b/>
          <w:sz w:val="28"/>
          <w:szCs w:val="28"/>
        </w:rPr>
        <w:t>E</w:t>
      </w:r>
      <w:r w:rsidRPr="00774560">
        <w:rPr>
          <w:b/>
          <w:sz w:val="28"/>
          <w:szCs w:val="28"/>
        </w:rPr>
        <w:t>xhibit table only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$750</w:t>
      </w:r>
      <w:r w:rsidRPr="0077456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>)</w:t>
      </w:r>
    </w:p>
    <w:p w:rsidR="009E233E" w:rsidRDefault="009E233E"/>
    <w:p w:rsidR="00E80E33" w:rsidRPr="00774560" w:rsidRDefault="00E80E33" w:rsidP="00E80E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Time slots for presenters </w:t>
      </w:r>
      <w:proofErr w:type="gramStart"/>
      <w:r>
        <w:rPr>
          <w:sz w:val="28"/>
          <w:szCs w:val="28"/>
        </w:rPr>
        <w:t>will be given</w:t>
      </w:r>
      <w:proofErr w:type="gramEnd"/>
      <w:r>
        <w:rPr>
          <w:sz w:val="28"/>
          <w:szCs w:val="28"/>
        </w:rPr>
        <w:t xml:space="preserve"> based on order of payment received.  Upon receipt of payment, you </w:t>
      </w:r>
      <w:proofErr w:type="gramStart"/>
      <w:r>
        <w:rPr>
          <w:sz w:val="28"/>
          <w:szCs w:val="28"/>
        </w:rPr>
        <w:t>will be contacted</w:t>
      </w:r>
      <w:proofErr w:type="gramEnd"/>
      <w:r>
        <w:rPr>
          <w:sz w:val="28"/>
          <w:szCs w:val="28"/>
        </w:rPr>
        <w:t xml:space="preserve"> immediately with your presentation options.  </w:t>
      </w:r>
      <w:r w:rsidRPr="00774560">
        <w:rPr>
          <w:sz w:val="28"/>
          <w:szCs w:val="28"/>
        </w:rPr>
        <w:t xml:space="preserve">Please remit your payments along with your sponsorship level to </w:t>
      </w:r>
      <w:proofErr w:type="spellStart"/>
      <w:r>
        <w:rPr>
          <w:sz w:val="28"/>
          <w:szCs w:val="28"/>
        </w:rPr>
        <w:t>Britiany</w:t>
      </w:r>
      <w:proofErr w:type="spellEnd"/>
      <w:r>
        <w:rPr>
          <w:sz w:val="28"/>
          <w:szCs w:val="28"/>
        </w:rPr>
        <w:t xml:space="preserve"> Pierson</w:t>
      </w:r>
      <w:r w:rsidRPr="00774560">
        <w:rPr>
          <w:sz w:val="28"/>
          <w:szCs w:val="28"/>
        </w:rPr>
        <w:t>, Au.D. C/O ALAA Convention,</w:t>
      </w:r>
      <w:r>
        <w:rPr>
          <w:sz w:val="28"/>
          <w:szCs w:val="28"/>
        </w:rPr>
        <w:t xml:space="preserve"> </w:t>
      </w:r>
      <w:r w:rsidRPr="003E76F9">
        <w:rPr>
          <w:rFonts w:asciiTheme="minorHAnsi" w:hAnsiTheme="minorHAnsi" w:cs="Segoe UI"/>
          <w:b/>
          <w:color w:val="000000"/>
          <w:sz w:val="28"/>
          <w:szCs w:val="28"/>
          <w:shd w:val="clear" w:color="auto" w:fill="FFFFFF"/>
        </w:rPr>
        <w:t>846 Edgehill Dr. Hueytown, Al 35023</w:t>
      </w:r>
      <w:r w:rsidRPr="00774560">
        <w:rPr>
          <w:sz w:val="28"/>
          <w:szCs w:val="28"/>
        </w:rPr>
        <w:t xml:space="preserve">. </w:t>
      </w:r>
      <w:proofErr w:type="gramStart"/>
      <w:r w:rsidRPr="00774560">
        <w:rPr>
          <w:sz w:val="28"/>
          <w:szCs w:val="28"/>
        </w:rPr>
        <w:t xml:space="preserve">Should you have any additional questions or concerns please feel free to contact </w:t>
      </w:r>
      <w:r>
        <w:rPr>
          <w:sz w:val="28"/>
          <w:szCs w:val="28"/>
        </w:rPr>
        <w:t>Wilder Roberts,</w:t>
      </w:r>
      <w:r w:rsidRPr="00774560">
        <w:rPr>
          <w:sz w:val="28"/>
          <w:szCs w:val="28"/>
        </w:rPr>
        <w:t xml:space="preserve"> Au.D.</w:t>
      </w:r>
      <w:proofErr w:type="gramEnd"/>
      <w:r w:rsidRPr="00774560">
        <w:rPr>
          <w:sz w:val="28"/>
          <w:szCs w:val="28"/>
        </w:rPr>
        <w:t xml:space="preserve"> (</w:t>
      </w:r>
      <w:r>
        <w:rPr>
          <w:sz w:val="28"/>
          <w:szCs w:val="28"/>
        </w:rPr>
        <w:t>wilderroberts@southalabama.edu</w:t>
      </w:r>
      <w:r w:rsidRPr="00774560">
        <w:rPr>
          <w:sz w:val="28"/>
          <w:szCs w:val="28"/>
        </w:rPr>
        <w:t xml:space="preserve">). </w:t>
      </w:r>
    </w:p>
    <w:p w:rsidR="009E233E" w:rsidRDefault="009E233E">
      <w:pPr>
        <w:rPr>
          <w:sz w:val="28"/>
          <w:szCs w:val="28"/>
        </w:rPr>
      </w:pPr>
      <w:bookmarkStart w:id="0" w:name="_GoBack"/>
      <w:bookmarkEnd w:id="0"/>
    </w:p>
    <w:p w:rsidR="00E80E33" w:rsidRDefault="00E80E33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continued support of the Alabama Academy of Audiology.  </w:t>
      </w:r>
    </w:p>
    <w:p w:rsidR="00E80E33" w:rsidRPr="009E233E" w:rsidRDefault="00E80E33">
      <w:pPr>
        <w:rPr>
          <w:sz w:val="28"/>
          <w:szCs w:val="28"/>
        </w:rPr>
      </w:pPr>
    </w:p>
    <w:sectPr w:rsidR="00E80E33" w:rsidRPr="009E2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3932"/>
    <w:multiLevelType w:val="hybridMultilevel"/>
    <w:tmpl w:val="57ACEB5E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43FC4FA7"/>
    <w:multiLevelType w:val="hybridMultilevel"/>
    <w:tmpl w:val="C16490F6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503712F2"/>
    <w:multiLevelType w:val="hybridMultilevel"/>
    <w:tmpl w:val="D23610EE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3E"/>
    <w:rsid w:val="003641BD"/>
    <w:rsid w:val="009E233E"/>
    <w:rsid w:val="00E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B0D3"/>
  <w15:chartTrackingRefBased/>
  <w15:docId w15:val="{E33EDBC0-A38B-4A30-BA41-4730841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23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wilderroberts</dc:creator>
  <cp:keywords/>
  <dc:description/>
  <cp:lastModifiedBy>wilderroberts</cp:lastModifiedBy>
  <cp:revision>1</cp:revision>
  <dcterms:created xsi:type="dcterms:W3CDTF">2017-04-06T15:28:00Z</dcterms:created>
  <dcterms:modified xsi:type="dcterms:W3CDTF">2017-04-06T17:03:00Z</dcterms:modified>
</cp:coreProperties>
</file>